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0060" w14:textId="1597BB80" w:rsidR="00F87259" w:rsidRPr="00A57A97" w:rsidRDefault="00727B18" w:rsidP="00D5508D">
      <w:pPr>
        <w:pStyle w:val="Rubrik1-utannr"/>
        <w:rPr>
          <w:lang w:val="en-GB"/>
        </w:rPr>
      </w:pPr>
      <w:r>
        <w:rPr>
          <w:sz w:val="48"/>
          <w:lang w:val="en-GB"/>
        </w:rPr>
        <w:t>Considering</w:t>
      </w:r>
      <w:r w:rsidR="00F87259" w:rsidRPr="00A57A97">
        <w:rPr>
          <w:sz w:val="48"/>
          <w:lang w:val="en-GB"/>
        </w:rPr>
        <w:t xml:space="preserve"> sustainability in decision-making </w:t>
      </w:r>
    </w:p>
    <w:p w14:paraId="5CAAE45C" w14:textId="77777777" w:rsidR="000A237A" w:rsidRPr="00A57A97" w:rsidRDefault="000A237A" w:rsidP="000A237A">
      <w:pPr>
        <w:rPr>
          <w:lang w:val="en-GB"/>
        </w:rPr>
      </w:pPr>
    </w:p>
    <w:p w14:paraId="66E6E5BD" w14:textId="58D8AEFD" w:rsidR="00F87259" w:rsidRPr="00A57A97" w:rsidRDefault="00F87259" w:rsidP="00A64C11">
      <w:pPr>
        <w:spacing w:line="276" w:lineRule="auto"/>
        <w:rPr>
          <w:lang w:val="en-GB"/>
        </w:rPr>
      </w:pPr>
      <w:r w:rsidRPr="00A57A97">
        <w:rPr>
          <w:lang w:val="en-GB"/>
        </w:rPr>
        <w:t xml:space="preserve">[Company's] board of directors shall </w:t>
      </w:r>
      <w:r w:rsidR="00A64C11">
        <w:rPr>
          <w:lang w:val="en-GB"/>
        </w:rPr>
        <w:t>consider sustainability in decision-making</w:t>
      </w:r>
      <w:r w:rsidRPr="00A57A97">
        <w:rPr>
          <w:lang w:val="en-GB"/>
        </w:rPr>
        <w:t xml:space="preserve">. This means that we shall: </w:t>
      </w:r>
    </w:p>
    <w:p w14:paraId="43086165" w14:textId="77777777" w:rsidR="00F87259" w:rsidRPr="00A57A97" w:rsidRDefault="00F87259" w:rsidP="00A64C11">
      <w:pPr>
        <w:pStyle w:val="Liststycke"/>
        <w:numPr>
          <w:ilvl w:val="0"/>
          <w:numId w:val="37"/>
        </w:numPr>
        <w:spacing w:line="276" w:lineRule="auto"/>
        <w:rPr>
          <w:lang w:val="en-GB"/>
        </w:rPr>
      </w:pPr>
      <w:r w:rsidRPr="00A57A97">
        <w:rPr>
          <w:lang w:val="en-GB"/>
        </w:rPr>
        <w:t>discuss sustainability progress and challenges, supported by appropriate expertise</w:t>
      </w:r>
    </w:p>
    <w:p w14:paraId="338D4273" w14:textId="77777777" w:rsidR="00F87259" w:rsidRPr="00A57A97" w:rsidRDefault="00F87259" w:rsidP="00A64C11">
      <w:pPr>
        <w:pStyle w:val="Liststycke"/>
        <w:numPr>
          <w:ilvl w:val="0"/>
          <w:numId w:val="37"/>
        </w:numPr>
        <w:spacing w:line="276" w:lineRule="auto"/>
        <w:rPr>
          <w:lang w:val="en-GB"/>
        </w:rPr>
      </w:pPr>
      <w:r w:rsidRPr="00A57A97">
        <w:rPr>
          <w:lang w:val="en-GB"/>
        </w:rPr>
        <w:t xml:space="preserve">review and challenge our business model, including any proposed changes, to ensure that sustainability risks are identified and managed </w:t>
      </w:r>
    </w:p>
    <w:p w14:paraId="05090C80" w14:textId="22788B3D" w:rsidR="001D5275" w:rsidRDefault="001D5275" w:rsidP="00A64C11">
      <w:pPr>
        <w:pStyle w:val="Liststycke"/>
        <w:numPr>
          <w:ilvl w:val="0"/>
          <w:numId w:val="37"/>
        </w:numPr>
        <w:spacing w:line="276" w:lineRule="auto"/>
        <w:rPr>
          <w:lang w:val="en-GB"/>
        </w:rPr>
      </w:pPr>
      <w:r>
        <w:rPr>
          <w:lang w:val="en-GB"/>
        </w:rPr>
        <w:t>e</w:t>
      </w:r>
      <w:r w:rsidRPr="001D5275">
        <w:rPr>
          <w:lang w:val="en-GB"/>
        </w:rPr>
        <w:t>nsure that we consult with rightsholders or obtain information from credible and independent sources if consultation is not possible</w:t>
      </w:r>
    </w:p>
    <w:p w14:paraId="6A6359A4" w14:textId="0E699F18" w:rsidR="00F87259" w:rsidRPr="00A57A97" w:rsidRDefault="00F87259" w:rsidP="00A64C11">
      <w:pPr>
        <w:pStyle w:val="Liststycke"/>
        <w:numPr>
          <w:ilvl w:val="0"/>
          <w:numId w:val="37"/>
        </w:numPr>
        <w:spacing w:line="276" w:lineRule="auto"/>
        <w:rPr>
          <w:lang w:val="en-GB"/>
        </w:rPr>
      </w:pPr>
      <w:r w:rsidRPr="00A57A97">
        <w:rPr>
          <w:lang w:val="en-GB"/>
        </w:rPr>
        <w:t xml:space="preserve">establish and follow up sustainability goals. </w:t>
      </w:r>
    </w:p>
    <w:p w14:paraId="0072E364" w14:textId="29869AD1" w:rsidR="00F87259" w:rsidRPr="00A57A97" w:rsidRDefault="00F87259" w:rsidP="00A64C11">
      <w:pPr>
        <w:spacing w:line="276" w:lineRule="auto"/>
        <w:rPr>
          <w:lang w:val="en-GB"/>
        </w:rPr>
      </w:pPr>
      <w:r w:rsidRPr="00A57A97">
        <w:rPr>
          <w:lang w:val="en-GB"/>
        </w:rPr>
        <w:t xml:space="preserve">It also means that before each decision we </w:t>
      </w:r>
      <w:r w:rsidR="00A64C11">
        <w:rPr>
          <w:lang w:val="en-GB"/>
        </w:rPr>
        <w:t>shall</w:t>
      </w:r>
      <w:r w:rsidRPr="00A57A97">
        <w:rPr>
          <w:lang w:val="en-GB"/>
        </w:rPr>
        <w:t xml:space="preserve"> think through how our decision affects people, the environment and society, based on the checklist below.</w:t>
      </w:r>
    </w:p>
    <w:p w14:paraId="488322DB" w14:textId="581A37C8" w:rsidR="00F87259" w:rsidRPr="00A57A97" w:rsidRDefault="00F87259" w:rsidP="00454F04">
      <w:pPr>
        <w:pStyle w:val="Rubrik2-utannr"/>
        <w:shd w:val="clear" w:color="auto" w:fill="F2F2F2" w:themeFill="background1" w:themeFillShade="F2"/>
        <w:spacing w:before="480"/>
        <w:rPr>
          <w:lang w:val="en-GB"/>
        </w:rPr>
      </w:pPr>
      <w:r w:rsidRPr="00A57A97">
        <w:rPr>
          <w:lang w:val="en-GB"/>
        </w:rPr>
        <w:t>Matter for decision</w:t>
      </w:r>
    </w:p>
    <w:sdt>
      <w:sdtPr>
        <w:rPr>
          <w:lang w:val="en-GB"/>
        </w:rPr>
        <w:id w:val="1733732940"/>
        <w:placeholder>
          <w:docPart w:val="15BA7B23D06E43D5B5CA53E52F9C7B00"/>
        </w:placeholder>
      </w:sdtPr>
      <w:sdtEndPr/>
      <w:sdtContent>
        <w:p w14:paraId="69DD083E" w14:textId="77777777" w:rsidR="00F87259" w:rsidRPr="00A57A97" w:rsidRDefault="00F87259" w:rsidP="00454F04">
          <w:pPr>
            <w:shd w:val="clear" w:color="auto" w:fill="F2F2F2" w:themeFill="background1" w:themeFillShade="F2"/>
            <w:rPr>
              <w:lang w:val="en-GB"/>
            </w:rPr>
          </w:pPr>
          <w:r w:rsidRPr="00A57A97">
            <w:rPr>
              <w:lang w:val="en-GB"/>
            </w:rPr>
            <w:t>Write here</w:t>
          </w:r>
        </w:p>
        <w:p w14:paraId="0DCBD249" w14:textId="5F9226CF" w:rsidR="00C16332" w:rsidRPr="00A57A97" w:rsidRDefault="00727B18" w:rsidP="00C16332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3FC01E83" w14:textId="77777777" w:rsidR="000A237A" w:rsidRPr="00A57A97" w:rsidRDefault="000A237A" w:rsidP="000A237A">
      <w:pPr>
        <w:rPr>
          <w:lang w:val="en-GB"/>
        </w:rPr>
      </w:pPr>
    </w:p>
    <w:tbl>
      <w:tblPr>
        <w:tblStyle w:val="UHM-Slutrapportenbartmedvgrtalinjer1"/>
        <w:tblW w:w="7643" w:type="dxa"/>
        <w:tblLayout w:type="fixed"/>
        <w:tblLook w:val="04A0" w:firstRow="1" w:lastRow="0" w:firstColumn="1" w:lastColumn="0" w:noHBand="0" w:noVBand="1"/>
      </w:tblPr>
      <w:tblGrid>
        <w:gridCol w:w="2402"/>
        <w:gridCol w:w="2413"/>
        <w:gridCol w:w="1559"/>
        <w:gridCol w:w="1269"/>
      </w:tblGrid>
      <w:tr w:rsidR="00F87259" w:rsidRPr="00A57A97" w14:paraId="1CAAC568" w14:textId="77777777" w:rsidTr="001D5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bottom w:val="single" w:sz="12" w:space="0" w:color="auto"/>
            </w:tcBorders>
          </w:tcPr>
          <w:p w14:paraId="27107253" w14:textId="02AB2CDD" w:rsidR="00F87259" w:rsidRPr="00A57A97" w:rsidRDefault="004C10E2" w:rsidP="004F29C6">
            <w:pPr>
              <w:spacing w:line="240" w:lineRule="auto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Rights and obligations</w:t>
            </w: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14:paraId="3CFEAA53" w14:textId="771A3BD5" w:rsidR="00F87259" w:rsidRPr="00A57A97" w:rsidRDefault="001D5275" w:rsidP="004F29C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en-GB"/>
              </w:rPr>
            </w:pPr>
            <w:r w:rsidRPr="001D5275">
              <w:rPr>
                <w:sz w:val="18"/>
                <w:szCs w:val="20"/>
                <w:lang w:val="en-GB"/>
              </w:rPr>
              <w:t>Consultation</w:t>
            </w:r>
            <w:r>
              <w:rPr>
                <w:sz w:val="18"/>
                <w:szCs w:val="20"/>
                <w:lang w:val="en-GB"/>
              </w:rPr>
              <w:t>s</w:t>
            </w:r>
            <w:r w:rsidRPr="001D5275">
              <w:rPr>
                <w:sz w:val="18"/>
                <w:szCs w:val="20"/>
                <w:lang w:val="en-GB"/>
              </w:rPr>
              <w:t xml:space="preserve"> or information before decision-making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0D919A2" w14:textId="170741ED" w:rsidR="00F87259" w:rsidRPr="00A57A97" w:rsidRDefault="001D5275" w:rsidP="004F29C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Comments</w:t>
            </w:r>
          </w:p>
        </w:tc>
        <w:tc>
          <w:tcPr>
            <w:tcW w:w="1269" w:type="dxa"/>
            <w:tcBorders>
              <w:bottom w:val="single" w:sz="12" w:space="0" w:color="auto"/>
            </w:tcBorders>
          </w:tcPr>
          <w:p w14:paraId="73B90968" w14:textId="5A999F64" w:rsidR="00F87259" w:rsidRPr="00A57A97" w:rsidRDefault="00F87259" w:rsidP="004F29C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en-GB"/>
              </w:rPr>
            </w:pPr>
            <w:r w:rsidRPr="00A57A97">
              <w:rPr>
                <w:sz w:val="18"/>
                <w:szCs w:val="20"/>
                <w:lang w:val="en-GB"/>
              </w:rPr>
              <w:t>Responsible</w:t>
            </w:r>
            <w:r w:rsidR="001D5275">
              <w:rPr>
                <w:sz w:val="18"/>
                <w:szCs w:val="20"/>
                <w:lang w:val="en-GB"/>
              </w:rPr>
              <w:t xml:space="preserve"> management position</w:t>
            </w:r>
            <w:r w:rsidRPr="00A57A97">
              <w:rPr>
                <w:sz w:val="18"/>
                <w:szCs w:val="20"/>
                <w:lang w:val="en-GB"/>
              </w:rPr>
              <w:t xml:space="preserve"> </w:t>
            </w:r>
          </w:p>
        </w:tc>
      </w:tr>
      <w:tr w:rsidR="00F87259" w:rsidRPr="00727B18" w14:paraId="227BBE9B" w14:textId="77777777" w:rsidTr="001D527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top w:val="single" w:sz="12" w:space="0" w:color="auto"/>
            </w:tcBorders>
          </w:tcPr>
          <w:p w14:paraId="5E63EC8A" w14:textId="77777777" w:rsidR="00F87259" w:rsidRPr="00A57A97" w:rsidRDefault="00F87259" w:rsidP="004F29C6">
            <w:pPr>
              <w:pStyle w:val="Tabellrubrik"/>
              <w:rPr>
                <w:bCs w:val="0"/>
                <w:lang w:val="en-GB"/>
              </w:rPr>
            </w:pPr>
            <w:r w:rsidRPr="00A57A97">
              <w:rPr>
                <w:b/>
                <w:bCs w:val="0"/>
                <w:sz w:val="20"/>
                <w:szCs w:val="24"/>
                <w:lang w:val="en-GB"/>
              </w:rPr>
              <w:t>Human rights</w:t>
            </w:r>
          </w:p>
          <w:p w14:paraId="3A764818" w14:textId="77777777" w:rsidR="00F87259" w:rsidRPr="00A57A97" w:rsidRDefault="00F87259" w:rsidP="004F29C6">
            <w:pPr>
              <w:pStyle w:val="Tabellrubrik"/>
              <w:rPr>
                <w:bCs w:val="0"/>
                <w:lang w:val="en-GB"/>
              </w:rPr>
            </w:pPr>
            <w:r w:rsidRPr="00A57A97">
              <w:rPr>
                <w:lang w:val="en-GB"/>
              </w:rPr>
              <w:t xml:space="preserve">All human rights including: </w:t>
            </w:r>
          </w:p>
          <w:p w14:paraId="66B89204" w14:textId="4AC8485A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>Right to self-determination</w:t>
            </w:r>
            <w:r w:rsidR="004C10E2">
              <w:rPr>
                <w:lang w:val="en-GB"/>
              </w:rPr>
              <w:t xml:space="preserve"> and to free, prior and informed consent</w:t>
            </w:r>
          </w:p>
          <w:p w14:paraId="51C6805D" w14:textId="35C66310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>Right to an adequate standard of living, incl</w:t>
            </w:r>
            <w:r w:rsidR="004C10E2">
              <w:rPr>
                <w:lang w:val="en-GB"/>
              </w:rPr>
              <w:t>.</w:t>
            </w:r>
            <w:r w:rsidRPr="00A57A97">
              <w:rPr>
                <w:lang w:val="en-GB"/>
              </w:rPr>
              <w:t xml:space="preserve"> access to adequate housing, food, clothing, water and sanitation</w:t>
            </w:r>
          </w:p>
          <w:p w14:paraId="4737529E" w14:textId="0CDCC25E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>Right to a safe, clean, healthy and sustainable environment</w:t>
            </w:r>
          </w:p>
        </w:tc>
        <w:tc>
          <w:tcPr>
            <w:tcW w:w="2413" w:type="dxa"/>
            <w:tcBorders>
              <w:top w:val="single" w:sz="12" w:space="0" w:color="auto"/>
            </w:tcBorders>
            <w:vAlign w:val="top"/>
          </w:tcPr>
          <w:p w14:paraId="30694147" w14:textId="77777777" w:rsidR="00F87259" w:rsidRPr="00A57A97" w:rsidRDefault="00F87259" w:rsidP="004F29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top"/>
          </w:tcPr>
          <w:p w14:paraId="50FA1E61" w14:textId="77777777" w:rsidR="00F87259" w:rsidRPr="00A57A97" w:rsidRDefault="00F87259" w:rsidP="004F29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69" w:type="dxa"/>
            <w:tcBorders>
              <w:top w:val="single" w:sz="12" w:space="0" w:color="auto"/>
            </w:tcBorders>
            <w:vAlign w:val="top"/>
          </w:tcPr>
          <w:p w14:paraId="266C440F" w14:textId="77777777" w:rsidR="00F87259" w:rsidRPr="00A57A97" w:rsidRDefault="00F87259" w:rsidP="004F29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F87259" w:rsidRPr="00727B18" w14:paraId="56439AA6" w14:textId="77777777" w:rsidTr="001D527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04BFAE8" w14:textId="77777777" w:rsidR="00F87259" w:rsidRPr="00A57A97" w:rsidRDefault="00F87259" w:rsidP="004F29C6">
            <w:pPr>
              <w:pStyle w:val="Tabellrubrik"/>
              <w:rPr>
                <w:b/>
                <w:bCs w:val="0"/>
                <w:sz w:val="20"/>
                <w:szCs w:val="24"/>
                <w:lang w:val="en-GB"/>
              </w:rPr>
            </w:pPr>
            <w:r w:rsidRPr="00A57A97">
              <w:rPr>
                <w:b/>
                <w:bCs w:val="0"/>
                <w:sz w:val="20"/>
                <w:szCs w:val="24"/>
                <w:lang w:val="en-GB"/>
              </w:rPr>
              <w:lastRenderedPageBreak/>
              <w:t xml:space="preserve">Workers' rights </w:t>
            </w:r>
          </w:p>
          <w:p w14:paraId="7DE54B67" w14:textId="1AF06256" w:rsidR="00F87259" w:rsidRPr="00A57A97" w:rsidRDefault="00F87259" w:rsidP="004F29C6">
            <w:pPr>
              <w:pStyle w:val="Tabellrubrik"/>
              <w:rPr>
                <w:bCs w:val="0"/>
                <w:lang w:val="en-GB"/>
              </w:rPr>
            </w:pPr>
            <w:r w:rsidRPr="00A57A97">
              <w:rPr>
                <w:lang w:val="en-GB"/>
              </w:rPr>
              <w:t>Right</w:t>
            </w:r>
            <w:r w:rsidR="00A57B56" w:rsidRPr="00A57A97">
              <w:rPr>
                <w:lang w:val="en-GB"/>
              </w:rPr>
              <w:t>s</w:t>
            </w:r>
            <w:r w:rsidRPr="00A57A97">
              <w:rPr>
                <w:lang w:val="en-GB"/>
              </w:rPr>
              <w:t xml:space="preserve"> to form and join trade unions and to strike</w:t>
            </w:r>
          </w:p>
          <w:p w14:paraId="608AA64E" w14:textId="77777777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>Right not to be subjected to slavery, servitude or forced labour</w:t>
            </w:r>
          </w:p>
          <w:p w14:paraId="421AD82D" w14:textId="4AE4E1E5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 xml:space="preserve">Right not to be subjected to child labour and </w:t>
            </w:r>
            <w:r w:rsidR="00A57B56" w:rsidRPr="00A57A97">
              <w:rPr>
                <w:lang w:val="en-GB"/>
              </w:rPr>
              <w:t xml:space="preserve">the </w:t>
            </w:r>
            <w:r w:rsidRPr="00A57A97">
              <w:rPr>
                <w:lang w:val="en-GB"/>
              </w:rPr>
              <w:t xml:space="preserve">right for anyone under the age of 18 not to be subjected to dangerous work </w:t>
            </w:r>
          </w:p>
          <w:p w14:paraId="1AE40806" w14:textId="77777777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 xml:space="preserve">Right to non-discrimination in employment and occupation </w:t>
            </w:r>
          </w:p>
          <w:p w14:paraId="39148135" w14:textId="77777777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>Right to safe and hygienic working conditions</w:t>
            </w:r>
          </w:p>
          <w:p w14:paraId="62AD9C7A" w14:textId="77777777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 xml:space="preserve">Right to adequate compensation, including living wages </w:t>
            </w:r>
          </w:p>
          <w:p w14:paraId="3958E670" w14:textId="77777777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>Right to reasonable working hours</w:t>
            </w:r>
          </w:p>
          <w:p w14:paraId="228D22AB" w14:textId="77777777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>Right to regular employment</w:t>
            </w:r>
          </w:p>
        </w:tc>
        <w:tc>
          <w:tcPr>
            <w:tcW w:w="2413" w:type="dxa"/>
            <w:vAlign w:val="top"/>
          </w:tcPr>
          <w:p w14:paraId="1B77B4A5" w14:textId="77777777" w:rsidR="00F87259" w:rsidRPr="00A57A97" w:rsidRDefault="00F87259" w:rsidP="004F29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vAlign w:val="top"/>
          </w:tcPr>
          <w:p w14:paraId="5A59CC19" w14:textId="77777777" w:rsidR="00F87259" w:rsidRPr="00A57A97" w:rsidRDefault="00F87259" w:rsidP="004F29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69" w:type="dxa"/>
            <w:vAlign w:val="top"/>
          </w:tcPr>
          <w:p w14:paraId="41F7B0BA" w14:textId="77777777" w:rsidR="00F87259" w:rsidRPr="00A57A97" w:rsidRDefault="00F87259" w:rsidP="004F29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F87259" w:rsidRPr="00A57A97" w14:paraId="7454FBB7" w14:textId="77777777" w:rsidTr="001D527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A90AC4A" w14:textId="77777777" w:rsidR="00F87259" w:rsidRPr="00A57A97" w:rsidRDefault="00F87259" w:rsidP="004F29C6">
            <w:pPr>
              <w:pStyle w:val="Tabellrubrik"/>
              <w:rPr>
                <w:b/>
                <w:sz w:val="20"/>
                <w:szCs w:val="24"/>
                <w:lang w:val="en-GB"/>
              </w:rPr>
            </w:pPr>
            <w:r w:rsidRPr="00A57A97">
              <w:rPr>
                <w:b/>
                <w:bCs w:val="0"/>
                <w:sz w:val="20"/>
                <w:szCs w:val="24"/>
                <w:lang w:val="en-GB"/>
              </w:rPr>
              <w:t>Environment</w:t>
            </w:r>
          </w:p>
          <w:p w14:paraId="1B2E98DB" w14:textId="77777777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>Environmental legislation</w:t>
            </w:r>
          </w:p>
          <w:p w14:paraId="65AADAB4" w14:textId="52F17AB2" w:rsidR="00F87259" w:rsidRPr="00A57A97" w:rsidRDefault="00D74737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>Climate impact</w:t>
            </w:r>
          </w:p>
          <w:p w14:paraId="669520BA" w14:textId="77777777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>Virgin raw materials</w:t>
            </w:r>
          </w:p>
          <w:p w14:paraId="02156AA6" w14:textId="77777777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 xml:space="preserve">Raw materials from species listed in CITES or as critically endangered, threatened or vulnerable on the IUCN Red List </w:t>
            </w:r>
          </w:p>
          <w:p w14:paraId="0AA90513" w14:textId="77777777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>Chemicals</w:t>
            </w:r>
          </w:p>
          <w:p w14:paraId="1134682C" w14:textId="77777777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>Waste</w:t>
            </w:r>
          </w:p>
          <w:p w14:paraId="228D2848" w14:textId="77777777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>Water</w:t>
            </w:r>
          </w:p>
        </w:tc>
        <w:tc>
          <w:tcPr>
            <w:tcW w:w="2413" w:type="dxa"/>
            <w:vAlign w:val="top"/>
          </w:tcPr>
          <w:p w14:paraId="1C4F279D" w14:textId="77777777" w:rsidR="00F87259" w:rsidRPr="00A57A97" w:rsidRDefault="00F87259" w:rsidP="004F29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vAlign w:val="top"/>
          </w:tcPr>
          <w:p w14:paraId="23AF7EE0" w14:textId="77777777" w:rsidR="00F87259" w:rsidRPr="00A57A97" w:rsidRDefault="00F87259" w:rsidP="004F29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69" w:type="dxa"/>
            <w:vAlign w:val="top"/>
          </w:tcPr>
          <w:p w14:paraId="1EA3287D" w14:textId="77777777" w:rsidR="00F87259" w:rsidRPr="00A57A97" w:rsidRDefault="00F87259" w:rsidP="004F29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F87259" w:rsidRPr="00A57A97" w14:paraId="3E21DA49" w14:textId="77777777" w:rsidTr="001D527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B499BCB" w14:textId="77777777" w:rsidR="00F87259" w:rsidRPr="00A57A97" w:rsidRDefault="00F87259" w:rsidP="004F29C6">
            <w:pPr>
              <w:pStyle w:val="Tabellrubrik"/>
              <w:rPr>
                <w:bCs w:val="0"/>
                <w:lang w:val="en-GB"/>
              </w:rPr>
            </w:pPr>
            <w:r w:rsidRPr="00A57A97">
              <w:rPr>
                <w:b/>
                <w:bCs w:val="0"/>
                <w:sz w:val="20"/>
                <w:szCs w:val="24"/>
                <w:lang w:val="en-GB"/>
              </w:rPr>
              <w:t>Business ethics</w:t>
            </w:r>
          </w:p>
          <w:p w14:paraId="51EAAA2A" w14:textId="77777777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>Corruption</w:t>
            </w:r>
          </w:p>
          <w:p w14:paraId="328EEAFF" w14:textId="77777777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>Anti-competitive behaviour</w:t>
            </w:r>
          </w:p>
          <w:p w14:paraId="2FD9F508" w14:textId="77777777" w:rsidR="00F87259" w:rsidRPr="00A57A97" w:rsidRDefault="00F87259" w:rsidP="004F29C6">
            <w:pPr>
              <w:pStyle w:val="Tabellrubrik"/>
              <w:rPr>
                <w:lang w:val="en-GB"/>
              </w:rPr>
            </w:pPr>
            <w:r w:rsidRPr="00A57A97">
              <w:rPr>
                <w:lang w:val="en-GB"/>
              </w:rPr>
              <w:t>Taxation</w:t>
            </w:r>
          </w:p>
        </w:tc>
        <w:tc>
          <w:tcPr>
            <w:tcW w:w="2413" w:type="dxa"/>
            <w:vAlign w:val="top"/>
          </w:tcPr>
          <w:p w14:paraId="5799F6D1" w14:textId="77777777" w:rsidR="00F87259" w:rsidRPr="00A57A97" w:rsidRDefault="00F87259" w:rsidP="004F29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  <w:vAlign w:val="top"/>
          </w:tcPr>
          <w:p w14:paraId="489E91A2" w14:textId="77777777" w:rsidR="00F87259" w:rsidRPr="00A57A97" w:rsidRDefault="00F87259" w:rsidP="004F29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69" w:type="dxa"/>
            <w:vAlign w:val="top"/>
          </w:tcPr>
          <w:p w14:paraId="0645C84D" w14:textId="77777777" w:rsidR="00F87259" w:rsidRPr="00A57A97" w:rsidRDefault="00F87259" w:rsidP="004F29C6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6994B915" w14:textId="525C5356" w:rsidR="000A237A" w:rsidRPr="00A57A97" w:rsidRDefault="000A237A" w:rsidP="000A237A">
      <w:pPr>
        <w:rPr>
          <w:lang w:val="en-GB"/>
        </w:rPr>
      </w:pPr>
    </w:p>
    <w:sectPr w:rsidR="000A237A" w:rsidRPr="00A57A97" w:rsidSect="00760D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76" w:right="2268" w:bottom="2098" w:left="1985" w:header="99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E4C0" w14:textId="77777777" w:rsidR="00A50CF2" w:rsidRDefault="00A50CF2" w:rsidP="0005368C">
      <w:r>
        <w:separator/>
      </w:r>
    </w:p>
  </w:endnote>
  <w:endnote w:type="continuationSeparator" w:id="0">
    <w:p w14:paraId="32908837" w14:textId="77777777" w:rsidR="00A50CF2" w:rsidRDefault="00A50CF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075C" w14:textId="77777777" w:rsidR="00AC088F" w:rsidRPr="00402056" w:rsidRDefault="00AC088F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77CE45A3" w14:textId="77777777" w:rsidR="00AC088F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Adress: Box 1194, SE-171 23 </w:t>
    </w:r>
    <w:proofErr w:type="gramStart"/>
    <w:r w:rsidRPr="00402056">
      <w:rPr>
        <w:rFonts w:ascii="Corbel" w:hAnsi="Corbel"/>
        <w:sz w:val="16"/>
        <w:szCs w:val="16"/>
      </w:rPr>
      <w:t>Solna  I</w:t>
    </w:r>
    <w:proofErr w:type="gramEnd"/>
    <w:r w:rsidRPr="00402056">
      <w:rPr>
        <w:rFonts w:ascii="Corbel" w:hAnsi="Corbel"/>
        <w:sz w:val="16"/>
        <w:szCs w:val="16"/>
      </w:rPr>
      <w:t xml:space="preserve">  Besöksadress: Svetsarvägen 10, Solna</w:t>
    </w:r>
  </w:p>
  <w:p w14:paraId="3F5269AA" w14:textId="77777777" w:rsidR="00DC0647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>Telefon: 08-586 21 </w:t>
    </w:r>
    <w:proofErr w:type="gramStart"/>
    <w:r w:rsidRPr="00402056">
      <w:rPr>
        <w:rFonts w:ascii="Corbel" w:hAnsi="Corbel"/>
        <w:sz w:val="16"/>
        <w:szCs w:val="16"/>
      </w:rPr>
      <w:t>700  I</w:t>
    </w:r>
    <w:proofErr w:type="gramEnd"/>
    <w:r w:rsidRPr="00402056">
      <w:rPr>
        <w:rFonts w:ascii="Corbel" w:hAnsi="Corbel"/>
        <w:sz w:val="16"/>
        <w:szCs w:val="16"/>
      </w:rPr>
      <w:t xml:space="preserve"> 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I 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B194" w14:textId="77777777" w:rsidR="00A50CF2" w:rsidRDefault="00A50CF2" w:rsidP="0005368C">
      <w:r>
        <w:separator/>
      </w:r>
    </w:p>
  </w:footnote>
  <w:footnote w:type="continuationSeparator" w:id="0">
    <w:p w14:paraId="356733BB" w14:textId="77777777" w:rsidR="00A50CF2" w:rsidRDefault="00A50CF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6E7D" w14:textId="77777777" w:rsidR="00630C03" w:rsidRPr="00D67960" w:rsidRDefault="00887639" w:rsidP="0023090B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06B8574F" wp14:editId="277D27A5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2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960" w:rsidRPr="00D67960">
      <w:rPr>
        <w:b/>
        <w:sz w:val="24"/>
        <w:szCs w:val="24"/>
      </w:rPr>
      <w:t>BESLUT</w:t>
    </w:r>
    <w:r w:rsidR="002A382B">
      <w:rPr>
        <w:b/>
        <w:sz w:val="24"/>
        <w:szCs w:val="24"/>
      </w:rPr>
      <w:tab/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>PAGE   \* MERGEFORMAT</w:instrText>
    </w:r>
    <w:r w:rsidR="002A382B" w:rsidRPr="002A382B">
      <w:rPr>
        <w:sz w:val="20"/>
        <w:szCs w:val="20"/>
      </w:rPr>
      <w:fldChar w:fldCharType="separate"/>
    </w:r>
    <w:r w:rsidR="00FB090D">
      <w:rPr>
        <w:noProof/>
        <w:sz w:val="20"/>
        <w:szCs w:val="20"/>
      </w:rPr>
      <w:t>1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 xml:space="preserve"> [</w:t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 xml:space="preserve"> NUMPAGES  \* Arabic  \* MERGEFORMAT </w:instrText>
    </w:r>
    <w:r w:rsidR="002A382B" w:rsidRPr="002A382B">
      <w:rPr>
        <w:sz w:val="20"/>
        <w:szCs w:val="20"/>
      </w:rPr>
      <w:fldChar w:fldCharType="separate"/>
    </w:r>
    <w:r w:rsidR="00176765">
      <w:rPr>
        <w:noProof/>
        <w:sz w:val="20"/>
        <w:szCs w:val="20"/>
      </w:rPr>
      <w:t>2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>]</w:t>
    </w:r>
  </w:p>
  <w:p w14:paraId="18629CC9" w14:textId="77777777" w:rsidR="00D67960" w:rsidRPr="00D67960" w:rsidRDefault="00D67960" w:rsidP="0023090B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p w14:paraId="1A2589AA" w14:textId="77777777" w:rsidR="00D67960" w:rsidRPr="0023053E" w:rsidRDefault="00D67960" w:rsidP="0023090B">
    <w:pPr>
      <w:pStyle w:val="Sidhuvud"/>
      <w:ind w:left="5103"/>
      <w:jc w:val="both"/>
      <w:rPr>
        <w:sz w:val="20"/>
      </w:rPr>
    </w:pPr>
    <w:r w:rsidRPr="0023053E">
      <w:rPr>
        <w:sz w:val="20"/>
      </w:rPr>
      <w:t>Datum</w:t>
    </w:r>
  </w:p>
  <w:p w14:paraId="2D1EEC8A" w14:textId="77777777" w:rsidR="00D67960" w:rsidRPr="0023053E" w:rsidRDefault="00D67960" w:rsidP="0023090B">
    <w:pPr>
      <w:pStyle w:val="Sidhuvud"/>
      <w:ind w:left="5103"/>
      <w:jc w:val="both"/>
      <w:rPr>
        <w:sz w:val="12"/>
        <w:szCs w:val="12"/>
      </w:rPr>
    </w:pPr>
    <w:r w:rsidRPr="0023053E">
      <w:rPr>
        <w:sz w:val="12"/>
        <w:szCs w:val="12"/>
      </w:rPr>
      <w:t>Diarienummer:</w:t>
    </w:r>
  </w:p>
  <w:p w14:paraId="1665434D" w14:textId="77777777" w:rsidR="00C955CD" w:rsidRPr="00C77044" w:rsidRDefault="00D67960" w:rsidP="00C77044">
    <w:pPr>
      <w:pStyle w:val="Sidhuvud"/>
      <w:ind w:left="5103"/>
      <w:jc w:val="both"/>
      <w:rPr>
        <w:sz w:val="20"/>
      </w:rPr>
    </w:pPr>
    <w:r w:rsidRPr="0023053E">
      <w:rPr>
        <w:sz w:val="20"/>
      </w:rPr>
      <w:t>Diarienummer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D58"/>
    <w:multiLevelType w:val="hybridMultilevel"/>
    <w:tmpl w:val="29A4E410"/>
    <w:lvl w:ilvl="0" w:tplc="3086FC6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668D"/>
    <w:multiLevelType w:val="hybridMultilevel"/>
    <w:tmpl w:val="69E4DC78"/>
    <w:lvl w:ilvl="0" w:tplc="A70A9F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7D1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78C5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3E8B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9042F"/>
    <w:multiLevelType w:val="hybridMultilevel"/>
    <w:tmpl w:val="809E99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35A0C"/>
    <w:multiLevelType w:val="hybridMultilevel"/>
    <w:tmpl w:val="DE7619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47990"/>
    <w:multiLevelType w:val="hybridMultilevel"/>
    <w:tmpl w:val="98E066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F574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1219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7415F"/>
    <w:multiLevelType w:val="hybridMultilevel"/>
    <w:tmpl w:val="543861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118AB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F5C2A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544DC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9245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11C0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A78A2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6681C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15749"/>
    <w:multiLevelType w:val="hybridMultilevel"/>
    <w:tmpl w:val="A1B891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C59FC"/>
    <w:multiLevelType w:val="hybridMultilevel"/>
    <w:tmpl w:val="C4A2173A"/>
    <w:lvl w:ilvl="0" w:tplc="5D5C1A8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819FA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A6679"/>
    <w:multiLevelType w:val="hybridMultilevel"/>
    <w:tmpl w:val="C4A21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A1732"/>
    <w:multiLevelType w:val="hybridMultilevel"/>
    <w:tmpl w:val="39F4BA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73603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0527F"/>
    <w:multiLevelType w:val="hybridMultilevel"/>
    <w:tmpl w:val="69E4DC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750B5"/>
    <w:multiLevelType w:val="multilevel"/>
    <w:tmpl w:val="D3CC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20233DA"/>
    <w:multiLevelType w:val="hybridMultilevel"/>
    <w:tmpl w:val="99141870"/>
    <w:lvl w:ilvl="0" w:tplc="E11457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8E557D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41F9E"/>
    <w:multiLevelType w:val="hybridMultilevel"/>
    <w:tmpl w:val="B7F6D550"/>
    <w:lvl w:ilvl="0" w:tplc="819CBF06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979A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895890831">
    <w:abstractNumId w:val="5"/>
  </w:num>
  <w:num w:numId="2" w16cid:durableId="259142676">
    <w:abstractNumId w:val="34"/>
  </w:num>
  <w:num w:numId="3" w16cid:durableId="540481090">
    <w:abstractNumId w:val="6"/>
  </w:num>
  <w:num w:numId="4" w16cid:durableId="1315914930">
    <w:abstractNumId w:val="20"/>
  </w:num>
  <w:num w:numId="5" w16cid:durableId="1857884257">
    <w:abstractNumId w:val="30"/>
  </w:num>
  <w:num w:numId="6" w16cid:durableId="853035380">
    <w:abstractNumId w:val="12"/>
  </w:num>
  <w:num w:numId="7" w16cid:durableId="878709687">
    <w:abstractNumId w:val="1"/>
  </w:num>
  <w:num w:numId="8" w16cid:durableId="669990568">
    <w:abstractNumId w:val="27"/>
  </w:num>
  <w:num w:numId="9" w16cid:durableId="1687753679">
    <w:abstractNumId w:val="7"/>
  </w:num>
  <w:num w:numId="10" w16cid:durableId="760882210">
    <w:abstractNumId w:val="32"/>
  </w:num>
  <w:num w:numId="11" w16cid:durableId="1965378654">
    <w:abstractNumId w:val="0"/>
  </w:num>
  <w:num w:numId="12" w16cid:durableId="144317829">
    <w:abstractNumId w:val="22"/>
  </w:num>
  <w:num w:numId="13" w16cid:durableId="699748539">
    <w:abstractNumId w:val="9"/>
  </w:num>
  <w:num w:numId="14" w16cid:durableId="1362124246">
    <w:abstractNumId w:val="16"/>
  </w:num>
  <w:num w:numId="15" w16cid:durableId="390034488">
    <w:abstractNumId w:val="3"/>
  </w:num>
  <w:num w:numId="16" w16cid:durableId="1457023221">
    <w:abstractNumId w:val="15"/>
  </w:num>
  <w:num w:numId="17" w16cid:durableId="1598367503">
    <w:abstractNumId w:val="10"/>
  </w:num>
  <w:num w:numId="18" w16cid:durableId="787236782">
    <w:abstractNumId w:val="17"/>
  </w:num>
  <w:num w:numId="19" w16cid:durableId="796530970">
    <w:abstractNumId w:val="4"/>
  </w:num>
  <w:num w:numId="20" w16cid:durableId="1059671959">
    <w:abstractNumId w:val="31"/>
  </w:num>
  <w:num w:numId="21" w16cid:durableId="365253480">
    <w:abstractNumId w:val="26"/>
  </w:num>
  <w:num w:numId="22" w16cid:durableId="297880112">
    <w:abstractNumId w:val="14"/>
  </w:num>
  <w:num w:numId="23" w16cid:durableId="1383794387">
    <w:abstractNumId w:val="18"/>
  </w:num>
  <w:num w:numId="24" w16cid:durableId="1816024566">
    <w:abstractNumId w:val="23"/>
  </w:num>
  <w:num w:numId="25" w16cid:durableId="333651919">
    <w:abstractNumId w:val="33"/>
  </w:num>
  <w:num w:numId="26" w16cid:durableId="1843353166">
    <w:abstractNumId w:val="19"/>
  </w:num>
  <w:num w:numId="27" w16cid:durableId="1055932574">
    <w:abstractNumId w:val="2"/>
  </w:num>
  <w:num w:numId="28" w16cid:durableId="866599634">
    <w:abstractNumId w:val="11"/>
  </w:num>
  <w:num w:numId="29" w16cid:durableId="661586875">
    <w:abstractNumId w:val="13"/>
  </w:num>
  <w:num w:numId="30" w16cid:durableId="1089427844">
    <w:abstractNumId w:val="8"/>
  </w:num>
  <w:num w:numId="31" w16cid:durableId="1939675662">
    <w:abstractNumId w:val="24"/>
  </w:num>
  <w:num w:numId="32" w16cid:durableId="1819564804">
    <w:abstractNumId w:val="29"/>
  </w:num>
  <w:num w:numId="33" w16cid:durableId="1972637505">
    <w:abstractNumId w:val="25"/>
  </w:num>
  <w:num w:numId="34" w16cid:durableId="831412794">
    <w:abstractNumId w:val="28"/>
  </w:num>
  <w:num w:numId="35" w16cid:durableId="5693894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35208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027689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204E"/>
    <w:rsid w:val="00007748"/>
    <w:rsid w:val="00011377"/>
    <w:rsid w:val="00013859"/>
    <w:rsid w:val="00013D62"/>
    <w:rsid w:val="00013FE3"/>
    <w:rsid w:val="000202D7"/>
    <w:rsid w:val="0002104A"/>
    <w:rsid w:val="00030F33"/>
    <w:rsid w:val="000339A1"/>
    <w:rsid w:val="00033DCC"/>
    <w:rsid w:val="00044FF3"/>
    <w:rsid w:val="00050665"/>
    <w:rsid w:val="0005368C"/>
    <w:rsid w:val="000572A3"/>
    <w:rsid w:val="00062507"/>
    <w:rsid w:val="00063C44"/>
    <w:rsid w:val="000738A8"/>
    <w:rsid w:val="0007486B"/>
    <w:rsid w:val="00074A23"/>
    <w:rsid w:val="00075394"/>
    <w:rsid w:val="000755E0"/>
    <w:rsid w:val="00077321"/>
    <w:rsid w:val="00077A0F"/>
    <w:rsid w:val="0008664A"/>
    <w:rsid w:val="0009060A"/>
    <w:rsid w:val="00091B7E"/>
    <w:rsid w:val="0009331E"/>
    <w:rsid w:val="00094ED6"/>
    <w:rsid w:val="000A237A"/>
    <w:rsid w:val="000A47B5"/>
    <w:rsid w:val="000B0C7C"/>
    <w:rsid w:val="000B0F52"/>
    <w:rsid w:val="000B56BC"/>
    <w:rsid w:val="000B71CF"/>
    <w:rsid w:val="000C205C"/>
    <w:rsid w:val="000C566F"/>
    <w:rsid w:val="000C594A"/>
    <w:rsid w:val="000D3D8F"/>
    <w:rsid w:val="000D5054"/>
    <w:rsid w:val="000E1097"/>
    <w:rsid w:val="000F017B"/>
    <w:rsid w:val="000F5C7D"/>
    <w:rsid w:val="000F6017"/>
    <w:rsid w:val="00101F22"/>
    <w:rsid w:val="0010264E"/>
    <w:rsid w:val="001049BF"/>
    <w:rsid w:val="00104B5C"/>
    <w:rsid w:val="00113647"/>
    <w:rsid w:val="001148E6"/>
    <w:rsid w:val="00114F55"/>
    <w:rsid w:val="0011582B"/>
    <w:rsid w:val="001164D8"/>
    <w:rsid w:val="00124292"/>
    <w:rsid w:val="0012452B"/>
    <w:rsid w:val="00126EEE"/>
    <w:rsid w:val="0012726F"/>
    <w:rsid w:val="001333D0"/>
    <w:rsid w:val="00140301"/>
    <w:rsid w:val="00141021"/>
    <w:rsid w:val="001419E5"/>
    <w:rsid w:val="001422AF"/>
    <w:rsid w:val="00151751"/>
    <w:rsid w:val="001519B9"/>
    <w:rsid w:val="00153C13"/>
    <w:rsid w:val="001654C7"/>
    <w:rsid w:val="00172301"/>
    <w:rsid w:val="00172D65"/>
    <w:rsid w:val="00176765"/>
    <w:rsid w:val="001767BB"/>
    <w:rsid w:val="00177A3F"/>
    <w:rsid w:val="00182938"/>
    <w:rsid w:val="00197729"/>
    <w:rsid w:val="001A43DC"/>
    <w:rsid w:val="001A444C"/>
    <w:rsid w:val="001B4CF6"/>
    <w:rsid w:val="001C0666"/>
    <w:rsid w:val="001C3811"/>
    <w:rsid w:val="001C45AE"/>
    <w:rsid w:val="001C5872"/>
    <w:rsid w:val="001C5CCE"/>
    <w:rsid w:val="001D5275"/>
    <w:rsid w:val="001D5AA8"/>
    <w:rsid w:val="001E3DE0"/>
    <w:rsid w:val="001F4E72"/>
    <w:rsid w:val="00201F1F"/>
    <w:rsid w:val="00203217"/>
    <w:rsid w:val="00213F0F"/>
    <w:rsid w:val="0021582A"/>
    <w:rsid w:val="00220EE3"/>
    <w:rsid w:val="00224944"/>
    <w:rsid w:val="0023053E"/>
    <w:rsid w:val="0023090B"/>
    <w:rsid w:val="00231D73"/>
    <w:rsid w:val="00241200"/>
    <w:rsid w:val="00246F58"/>
    <w:rsid w:val="00250020"/>
    <w:rsid w:val="002556BA"/>
    <w:rsid w:val="00255EF9"/>
    <w:rsid w:val="00260420"/>
    <w:rsid w:val="0026264B"/>
    <w:rsid w:val="002663E0"/>
    <w:rsid w:val="00276160"/>
    <w:rsid w:val="00276F4B"/>
    <w:rsid w:val="002864B1"/>
    <w:rsid w:val="00293032"/>
    <w:rsid w:val="002A09D2"/>
    <w:rsid w:val="002A382B"/>
    <w:rsid w:val="002A4635"/>
    <w:rsid w:val="002A6E45"/>
    <w:rsid w:val="002B3A43"/>
    <w:rsid w:val="002B48E5"/>
    <w:rsid w:val="002C0773"/>
    <w:rsid w:val="002C2B5E"/>
    <w:rsid w:val="002C58B8"/>
    <w:rsid w:val="002D103B"/>
    <w:rsid w:val="002E2E20"/>
    <w:rsid w:val="002F0A0D"/>
    <w:rsid w:val="002F0D5E"/>
    <w:rsid w:val="002F1336"/>
    <w:rsid w:val="002F533B"/>
    <w:rsid w:val="002F7BDF"/>
    <w:rsid w:val="00301374"/>
    <w:rsid w:val="00301CFF"/>
    <w:rsid w:val="003037E7"/>
    <w:rsid w:val="0030410D"/>
    <w:rsid w:val="00312A3B"/>
    <w:rsid w:val="0031410A"/>
    <w:rsid w:val="00315970"/>
    <w:rsid w:val="00324AFA"/>
    <w:rsid w:val="003416F8"/>
    <w:rsid w:val="003504E3"/>
    <w:rsid w:val="00367FB1"/>
    <w:rsid w:val="003707A1"/>
    <w:rsid w:val="00372EDB"/>
    <w:rsid w:val="003870B6"/>
    <w:rsid w:val="00387541"/>
    <w:rsid w:val="003901EF"/>
    <w:rsid w:val="003935C6"/>
    <w:rsid w:val="00395CF8"/>
    <w:rsid w:val="003A322D"/>
    <w:rsid w:val="003A4C0F"/>
    <w:rsid w:val="003A4F78"/>
    <w:rsid w:val="003A5C28"/>
    <w:rsid w:val="003B3464"/>
    <w:rsid w:val="003B4147"/>
    <w:rsid w:val="003C06BA"/>
    <w:rsid w:val="003C1503"/>
    <w:rsid w:val="003C216F"/>
    <w:rsid w:val="003C558D"/>
    <w:rsid w:val="003C676C"/>
    <w:rsid w:val="003C7483"/>
    <w:rsid w:val="003C7E02"/>
    <w:rsid w:val="003D3725"/>
    <w:rsid w:val="003E31F6"/>
    <w:rsid w:val="003E69D8"/>
    <w:rsid w:val="003F2896"/>
    <w:rsid w:val="003F5E81"/>
    <w:rsid w:val="003F6143"/>
    <w:rsid w:val="004007DD"/>
    <w:rsid w:val="00402056"/>
    <w:rsid w:val="00405CDB"/>
    <w:rsid w:val="004065ED"/>
    <w:rsid w:val="00413137"/>
    <w:rsid w:val="00414506"/>
    <w:rsid w:val="00417D92"/>
    <w:rsid w:val="004205C5"/>
    <w:rsid w:val="00421470"/>
    <w:rsid w:val="00421903"/>
    <w:rsid w:val="00430443"/>
    <w:rsid w:val="004315EC"/>
    <w:rsid w:val="00435A45"/>
    <w:rsid w:val="004528A9"/>
    <w:rsid w:val="004678A9"/>
    <w:rsid w:val="0047172E"/>
    <w:rsid w:val="00476C2A"/>
    <w:rsid w:val="0047707A"/>
    <w:rsid w:val="00481F99"/>
    <w:rsid w:val="00485126"/>
    <w:rsid w:val="0048587F"/>
    <w:rsid w:val="00485E74"/>
    <w:rsid w:val="004973C4"/>
    <w:rsid w:val="004A22CD"/>
    <w:rsid w:val="004A32B8"/>
    <w:rsid w:val="004A7220"/>
    <w:rsid w:val="004C10E2"/>
    <w:rsid w:val="004C7AEF"/>
    <w:rsid w:val="004D1B5A"/>
    <w:rsid w:val="004D2F6D"/>
    <w:rsid w:val="004D471A"/>
    <w:rsid w:val="004E1F27"/>
    <w:rsid w:val="004F01CD"/>
    <w:rsid w:val="004F01E9"/>
    <w:rsid w:val="004F57D0"/>
    <w:rsid w:val="00503458"/>
    <w:rsid w:val="0050347F"/>
    <w:rsid w:val="00503CA0"/>
    <w:rsid w:val="00512E38"/>
    <w:rsid w:val="00513680"/>
    <w:rsid w:val="0051748A"/>
    <w:rsid w:val="00527D9C"/>
    <w:rsid w:val="00531BF9"/>
    <w:rsid w:val="00531D77"/>
    <w:rsid w:val="005417B6"/>
    <w:rsid w:val="00543DA3"/>
    <w:rsid w:val="00556041"/>
    <w:rsid w:val="00556A4B"/>
    <w:rsid w:val="005609CA"/>
    <w:rsid w:val="00561C13"/>
    <w:rsid w:val="0056240B"/>
    <w:rsid w:val="00562CA4"/>
    <w:rsid w:val="00566170"/>
    <w:rsid w:val="005663E4"/>
    <w:rsid w:val="00574231"/>
    <w:rsid w:val="0057454B"/>
    <w:rsid w:val="00575575"/>
    <w:rsid w:val="00587CAD"/>
    <w:rsid w:val="005916AB"/>
    <w:rsid w:val="00591BD5"/>
    <w:rsid w:val="00592B31"/>
    <w:rsid w:val="00593B2F"/>
    <w:rsid w:val="005953DB"/>
    <w:rsid w:val="005A15F3"/>
    <w:rsid w:val="005A2A60"/>
    <w:rsid w:val="005A4065"/>
    <w:rsid w:val="005A6B9E"/>
    <w:rsid w:val="005A6DBE"/>
    <w:rsid w:val="005B6C0B"/>
    <w:rsid w:val="005D382B"/>
    <w:rsid w:val="005E212C"/>
    <w:rsid w:val="006004DC"/>
    <w:rsid w:val="006010B4"/>
    <w:rsid w:val="00610E72"/>
    <w:rsid w:val="00612FD4"/>
    <w:rsid w:val="00614842"/>
    <w:rsid w:val="006210E4"/>
    <w:rsid w:val="006213FC"/>
    <w:rsid w:val="00624025"/>
    <w:rsid w:val="00630C03"/>
    <w:rsid w:val="0063640E"/>
    <w:rsid w:val="00641CFF"/>
    <w:rsid w:val="00642356"/>
    <w:rsid w:val="00654CAF"/>
    <w:rsid w:val="00656A31"/>
    <w:rsid w:val="006675D1"/>
    <w:rsid w:val="0066768D"/>
    <w:rsid w:val="00667C9A"/>
    <w:rsid w:val="00671D17"/>
    <w:rsid w:val="00673D6E"/>
    <w:rsid w:val="00675B62"/>
    <w:rsid w:val="00680D63"/>
    <w:rsid w:val="00680DEC"/>
    <w:rsid w:val="006818A8"/>
    <w:rsid w:val="0068253F"/>
    <w:rsid w:val="00685DE6"/>
    <w:rsid w:val="00690118"/>
    <w:rsid w:val="0069209D"/>
    <w:rsid w:val="00694579"/>
    <w:rsid w:val="006946B6"/>
    <w:rsid w:val="006A2281"/>
    <w:rsid w:val="006A27D3"/>
    <w:rsid w:val="006B20D9"/>
    <w:rsid w:val="006B7677"/>
    <w:rsid w:val="006C13FF"/>
    <w:rsid w:val="006C2DA9"/>
    <w:rsid w:val="006C6F31"/>
    <w:rsid w:val="006C74A6"/>
    <w:rsid w:val="006D27AC"/>
    <w:rsid w:val="006D55C5"/>
    <w:rsid w:val="006E62D9"/>
    <w:rsid w:val="006F0404"/>
    <w:rsid w:val="006F61EA"/>
    <w:rsid w:val="0070038D"/>
    <w:rsid w:val="00703B8D"/>
    <w:rsid w:val="00716C9F"/>
    <w:rsid w:val="007171B1"/>
    <w:rsid w:val="0071794B"/>
    <w:rsid w:val="00717BBC"/>
    <w:rsid w:val="0072051E"/>
    <w:rsid w:val="00725465"/>
    <w:rsid w:val="007262DE"/>
    <w:rsid w:val="00727485"/>
    <w:rsid w:val="00727B18"/>
    <w:rsid w:val="00732A41"/>
    <w:rsid w:val="00734822"/>
    <w:rsid w:val="00740590"/>
    <w:rsid w:val="00746AC5"/>
    <w:rsid w:val="00752C8C"/>
    <w:rsid w:val="0075338D"/>
    <w:rsid w:val="0075478A"/>
    <w:rsid w:val="00760DDA"/>
    <w:rsid w:val="0078021B"/>
    <w:rsid w:val="007806F9"/>
    <w:rsid w:val="00781545"/>
    <w:rsid w:val="00782402"/>
    <w:rsid w:val="00792A6F"/>
    <w:rsid w:val="00794D7D"/>
    <w:rsid w:val="007963DA"/>
    <w:rsid w:val="00796ED6"/>
    <w:rsid w:val="007A0AA2"/>
    <w:rsid w:val="007A797C"/>
    <w:rsid w:val="007C1AA6"/>
    <w:rsid w:val="007C68F8"/>
    <w:rsid w:val="007D1FE7"/>
    <w:rsid w:val="007E1284"/>
    <w:rsid w:val="007F6197"/>
    <w:rsid w:val="00804048"/>
    <w:rsid w:val="00804ED5"/>
    <w:rsid w:val="0080758C"/>
    <w:rsid w:val="00810CD2"/>
    <w:rsid w:val="008119E3"/>
    <w:rsid w:val="0081341E"/>
    <w:rsid w:val="00824086"/>
    <w:rsid w:val="00824E36"/>
    <w:rsid w:val="00836837"/>
    <w:rsid w:val="00844690"/>
    <w:rsid w:val="00845674"/>
    <w:rsid w:val="00851F8B"/>
    <w:rsid w:val="008765E0"/>
    <w:rsid w:val="0088474B"/>
    <w:rsid w:val="00884FE4"/>
    <w:rsid w:val="00886F43"/>
    <w:rsid w:val="00887639"/>
    <w:rsid w:val="008913BE"/>
    <w:rsid w:val="0089237C"/>
    <w:rsid w:val="008A6A6B"/>
    <w:rsid w:val="008B300E"/>
    <w:rsid w:val="008B77BD"/>
    <w:rsid w:val="008B7933"/>
    <w:rsid w:val="008C27FB"/>
    <w:rsid w:val="008E00BD"/>
    <w:rsid w:val="008E4DE3"/>
    <w:rsid w:val="008F35CE"/>
    <w:rsid w:val="008F5032"/>
    <w:rsid w:val="009001B2"/>
    <w:rsid w:val="00902BD1"/>
    <w:rsid w:val="00910D07"/>
    <w:rsid w:val="00915FE6"/>
    <w:rsid w:val="009173EB"/>
    <w:rsid w:val="00924F36"/>
    <w:rsid w:val="00936653"/>
    <w:rsid w:val="00957836"/>
    <w:rsid w:val="009637D0"/>
    <w:rsid w:val="00967B34"/>
    <w:rsid w:val="00971151"/>
    <w:rsid w:val="0097197D"/>
    <w:rsid w:val="009745D5"/>
    <w:rsid w:val="009753AD"/>
    <w:rsid w:val="00982F99"/>
    <w:rsid w:val="00985D86"/>
    <w:rsid w:val="00986F89"/>
    <w:rsid w:val="009873CE"/>
    <w:rsid w:val="009915C2"/>
    <w:rsid w:val="00991DD6"/>
    <w:rsid w:val="00994419"/>
    <w:rsid w:val="009951EB"/>
    <w:rsid w:val="009A0B10"/>
    <w:rsid w:val="009A1265"/>
    <w:rsid w:val="009A3E15"/>
    <w:rsid w:val="009B1697"/>
    <w:rsid w:val="009D4F18"/>
    <w:rsid w:val="009D76F3"/>
    <w:rsid w:val="009D7DAE"/>
    <w:rsid w:val="009F05F2"/>
    <w:rsid w:val="009F196D"/>
    <w:rsid w:val="009F4C0B"/>
    <w:rsid w:val="009F6602"/>
    <w:rsid w:val="009F6E27"/>
    <w:rsid w:val="009F7038"/>
    <w:rsid w:val="00A012D0"/>
    <w:rsid w:val="00A01DCC"/>
    <w:rsid w:val="00A05F79"/>
    <w:rsid w:val="00A074A2"/>
    <w:rsid w:val="00A15B78"/>
    <w:rsid w:val="00A20608"/>
    <w:rsid w:val="00A22F72"/>
    <w:rsid w:val="00A273F5"/>
    <w:rsid w:val="00A306AC"/>
    <w:rsid w:val="00A41589"/>
    <w:rsid w:val="00A50A19"/>
    <w:rsid w:val="00A50CF2"/>
    <w:rsid w:val="00A50FAA"/>
    <w:rsid w:val="00A57A97"/>
    <w:rsid w:val="00A57B56"/>
    <w:rsid w:val="00A63333"/>
    <w:rsid w:val="00A64B38"/>
    <w:rsid w:val="00A64C11"/>
    <w:rsid w:val="00A74BA7"/>
    <w:rsid w:val="00A826FC"/>
    <w:rsid w:val="00A970EC"/>
    <w:rsid w:val="00AA1281"/>
    <w:rsid w:val="00AB34FD"/>
    <w:rsid w:val="00AB7C2A"/>
    <w:rsid w:val="00AC088F"/>
    <w:rsid w:val="00AD0095"/>
    <w:rsid w:val="00AD2A8C"/>
    <w:rsid w:val="00AD7513"/>
    <w:rsid w:val="00AE35BB"/>
    <w:rsid w:val="00AE3B8B"/>
    <w:rsid w:val="00AE6E31"/>
    <w:rsid w:val="00AF514E"/>
    <w:rsid w:val="00AF71CF"/>
    <w:rsid w:val="00AF7B18"/>
    <w:rsid w:val="00B00AFB"/>
    <w:rsid w:val="00B15799"/>
    <w:rsid w:val="00B227AD"/>
    <w:rsid w:val="00B2554D"/>
    <w:rsid w:val="00B26630"/>
    <w:rsid w:val="00B27362"/>
    <w:rsid w:val="00B3335D"/>
    <w:rsid w:val="00B352E3"/>
    <w:rsid w:val="00B37B4B"/>
    <w:rsid w:val="00B4328E"/>
    <w:rsid w:val="00B5006B"/>
    <w:rsid w:val="00B51A67"/>
    <w:rsid w:val="00B5226F"/>
    <w:rsid w:val="00B551E4"/>
    <w:rsid w:val="00B6110E"/>
    <w:rsid w:val="00B61F24"/>
    <w:rsid w:val="00B621CF"/>
    <w:rsid w:val="00B6262A"/>
    <w:rsid w:val="00B72C7A"/>
    <w:rsid w:val="00B7789D"/>
    <w:rsid w:val="00B87A0F"/>
    <w:rsid w:val="00B9010F"/>
    <w:rsid w:val="00B941DC"/>
    <w:rsid w:val="00B95A44"/>
    <w:rsid w:val="00BA20BC"/>
    <w:rsid w:val="00BB097C"/>
    <w:rsid w:val="00BB1D0D"/>
    <w:rsid w:val="00BB271D"/>
    <w:rsid w:val="00BB4E11"/>
    <w:rsid w:val="00BC0D47"/>
    <w:rsid w:val="00BC1EEE"/>
    <w:rsid w:val="00BC4B31"/>
    <w:rsid w:val="00BC4F2A"/>
    <w:rsid w:val="00BC55AC"/>
    <w:rsid w:val="00BD11CB"/>
    <w:rsid w:val="00BD3AF2"/>
    <w:rsid w:val="00BD4DC3"/>
    <w:rsid w:val="00BE0C18"/>
    <w:rsid w:val="00BE18E9"/>
    <w:rsid w:val="00BE3318"/>
    <w:rsid w:val="00BE4ACC"/>
    <w:rsid w:val="00BE76ED"/>
    <w:rsid w:val="00BF078B"/>
    <w:rsid w:val="00BF14A7"/>
    <w:rsid w:val="00BF1553"/>
    <w:rsid w:val="00BF31F3"/>
    <w:rsid w:val="00BF3681"/>
    <w:rsid w:val="00BF7401"/>
    <w:rsid w:val="00C0248E"/>
    <w:rsid w:val="00C02782"/>
    <w:rsid w:val="00C04008"/>
    <w:rsid w:val="00C04C2E"/>
    <w:rsid w:val="00C101E7"/>
    <w:rsid w:val="00C13511"/>
    <w:rsid w:val="00C13831"/>
    <w:rsid w:val="00C16332"/>
    <w:rsid w:val="00C223FA"/>
    <w:rsid w:val="00C25840"/>
    <w:rsid w:val="00C26C36"/>
    <w:rsid w:val="00C31445"/>
    <w:rsid w:val="00C36F49"/>
    <w:rsid w:val="00C44798"/>
    <w:rsid w:val="00C4642D"/>
    <w:rsid w:val="00C560DB"/>
    <w:rsid w:val="00C61222"/>
    <w:rsid w:val="00C713BA"/>
    <w:rsid w:val="00C7155F"/>
    <w:rsid w:val="00C750A2"/>
    <w:rsid w:val="00C76883"/>
    <w:rsid w:val="00C76969"/>
    <w:rsid w:val="00C77044"/>
    <w:rsid w:val="00C955CD"/>
    <w:rsid w:val="00C972F7"/>
    <w:rsid w:val="00C975E3"/>
    <w:rsid w:val="00CA02AD"/>
    <w:rsid w:val="00CA3FB5"/>
    <w:rsid w:val="00CA51EC"/>
    <w:rsid w:val="00CB5833"/>
    <w:rsid w:val="00CB5CB3"/>
    <w:rsid w:val="00CC1483"/>
    <w:rsid w:val="00CC2E0F"/>
    <w:rsid w:val="00CD3DBA"/>
    <w:rsid w:val="00CD68E0"/>
    <w:rsid w:val="00CE1858"/>
    <w:rsid w:val="00CE4776"/>
    <w:rsid w:val="00CF4935"/>
    <w:rsid w:val="00CF63C0"/>
    <w:rsid w:val="00D015ED"/>
    <w:rsid w:val="00D26374"/>
    <w:rsid w:val="00D264AF"/>
    <w:rsid w:val="00D30BDD"/>
    <w:rsid w:val="00D33341"/>
    <w:rsid w:val="00D33F3C"/>
    <w:rsid w:val="00D34972"/>
    <w:rsid w:val="00D40986"/>
    <w:rsid w:val="00D43D78"/>
    <w:rsid w:val="00D44E60"/>
    <w:rsid w:val="00D57D49"/>
    <w:rsid w:val="00D633F2"/>
    <w:rsid w:val="00D6677F"/>
    <w:rsid w:val="00D67960"/>
    <w:rsid w:val="00D74737"/>
    <w:rsid w:val="00D74ABF"/>
    <w:rsid w:val="00D808F9"/>
    <w:rsid w:val="00D85B7B"/>
    <w:rsid w:val="00D877AF"/>
    <w:rsid w:val="00D958EA"/>
    <w:rsid w:val="00D9593B"/>
    <w:rsid w:val="00DA47C5"/>
    <w:rsid w:val="00DB3221"/>
    <w:rsid w:val="00DB492D"/>
    <w:rsid w:val="00DB6CCB"/>
    <w:rsid w:val="00DC0647"/>
    <w:rsid w:val="00DC2F26"/>
    <w:rsid w:val="00DC5787"/>
    <w:rsid w:val="00DC7A64"/>
    <w:rsid w:val="00DD2B5A"/>
    <w:rsid w:val="00DD3469"/>
    <w:rsid w:val="00DD6913"/>
    <w:rsid w:val="00DD7FD7"/>
    <w:rsid w:val="00DE7044"/>
    <w:rsid w:val="00DF2364"/>
    <w:rsid w:val="00DF680E"/>
    <w:rsid w:val="00E0053D"/>
    <w:rsid w:val="00E061D4"/>
    <w:rsid w:val="00E07485"/>
    <w:rsid w:val="00E118AA"/>
    <w:rsid w:val="00E121F3"/>
    <w:rsid w:val="00E126DE"/>
    <w:rsid w:val="00E13C85"/>
    <w:rsid w:val="00E146E5"/>
    <w:rsid w:val="00E2336F"/>
    <w:rsid w:val="00E23B8F"/>
    <w:rsid w:val="00E25B40"/>
    <w:rsid w:val="00E305F6"/>
    <w:rsid w:val="00E322F6"/>
    <w:rsid w:val="00E354D8"/>
    <w:rsid w:val="00E42B21"/>
    <w:rsid w:val="00E44274"/>
    <w:rsid w:val="00E50811"/>
    <w:rsid w:val="00E625BB"/>
    <w:rsid w:val="00E638D4"/>
    <w:rsid w:val="00E653A2"/>
    <w:rsid w:val="00E65FCC"/>
    <w:rsid w:val="00E66092"/>
    <w:rsid w:val="00E70DA3"/>
    <w:rsid w:val="00E84DE1"/>
    <w:rsid w:val="00E9414E"/>
    <w:rsid w:val="00E95B4C"/>
    <w:rsid w:val="00E97818"/>
    <w:rsid w:val="00EA0134"/>
    <w:rsid w:val="00EA1E9B"/>
    <w:rsid w:val="00EA46CB"/>
    <w:rsid w:val="00EA69E4"/>
    <w:rsid w:val="00EB18CC"/>
    <w:rsid w:val="00EB2540"/>
    <w:rsid w:val="00EB300B"/>
    <w:rsid w:val="00EB412C"/>
    <w:rsid w:val="00EC52DE"/>
    <w:rsid w:val="00EC62B7"/>
    <w:rsid w:val="00EC7BD1"/>
    <w:rsid w:val="00ED37B4"/>
    <w:rsid w:val="00ED45DB"/>
    <w:rsid w:val="00ED6CE4"/>
    <w:rsid w:val="00EE231F"/>
    <w:rsid w:val="00EE2BC1"/>
    <w:rsid w:val="00EF015F"/>
    <w:rsid w:val="00EF1336"/>
    <w:rsid w:val="00EF3DB3"/>
    <w:rsid w:val="00EF63CA"/>
    <w:rsid w:val="00F06980"/>
    <w:rsid w:val="00F1151E"/>
    <w:rsid w:val="00F20EAC"/>
    <w:rsid w:val="00F20F0B"/>
    <w:rsid w:val="00F21BC4"/>
    <w:rsid w:val="00F265D5"/>
    <w:rsid w:val="00F272F4"/>
    <w:rsid w:val="00F308E6"/>
    <w:rsid w:val="00F35368"/>
    <w:rsid w:val="00F42364"/>
    <w:rsid w:val="00F471BE"/>
    <w:rsid w:val="00F51FC8"/>
    <w:rsid w:val="00F56D04"/>
    <w:rsid w:val="00F62341"/>
    <w:rsid w:val="00F638AE"/>
    <w:rsid w:val="00F65B9F"/>
    <w:rsid w:val="00F65C96"/>
    <w:rsid w:val="00F65EF4"/>
    <w:rsid w:val="00F66CD0"/>
    <w:rsid w:val="00F72ACE"/>
    <w:rsid w:val="00F72F34"/>
    <w:rsid w:val="00F73147"/>
    <w:rsid w:val="00F73AB3"/>
    <w:rsid w:val="00F75CF1"/>
    <w:rsid w:val="00F773D9"/>
    <w:rsid w:val="00F8046C"/>
    <w:rsid w:val="00F805B8"/>
    <w:rsid w:val="00F81324"/>
    <w:rsid w:val="00F81ABD"/>
    <w:rsid w:val="00F87259"/>
    <w:rsid w:val="00F8761F"/>
    <w:rsid w:val="00FA0420"/>
    <w:rsid w:val="00FA1951"/>
    <w:rsid w:val="00FB090D"/>
    <w:rsid w:val="00FC0DBE"/>
    <w:rsid w:val="00FC4705"/>
    <w:rsid w:val="00FD1C2B"/>
    <w:rsid w:val="00FE2F2A"/>
    <w:rsid w:val="00FE55AC"/>
    <w:rsid w:val="00FE7055"/>
    <w:rsid w:val="00FF17FF"/>
    <w:rsid w:val="00FF213E"/>
    <w:rsid w:val="00FF228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64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ind w:left="714" w:hanging="357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09331E"/>
    <w:pPr>
      <w:ind w:left="1758"/>
    </w:pPr>
  </w:style>
  <w:style w:type="table" w:styleId="Tabellrutnt">
    <w:name w:val="Table Grid"/>
    <w:basedOn w:val="Normaltabell"/>
    <w:uiPriority w:val="3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="MS Gothic" w:hAnsi="Corbel"/>
      <w:b/>
      <w:bCs/>
      <w:sz w:val="32"/>
      <w:szCs w:val="26"/>
      <w:lang w:eastAsia="en-US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="MS Gothic" w:hAnsi="Corbel"/>
      <w:b/>
      <w:bCs/>
      <w:sz w:val="26"/>
      <w:szCs w:val="22"/>
      <w:lang w:eastAsia="en-US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table" w:customStyle="1" w:styleId="UHM-Slutrapportenbartmedvgrtalinjer1">
    <w:name w:val="UHM - Slutrapport enbart med vågräta linjer1"/>
    <w:basedOn w:val="Rutntstabell1ljus"/>
    <w:uiPriority w:val="99"/>
    <w:rsid w:val="000A237A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BA7B23D06E43D5B5CA53E52F9C7B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23812-A8D8-4215-ABBC-86B3E02F7494}"/>
      </w:docPartPr>
      <w:docPartBody>
        <w:p w:rsidR="0001398E" w:rsidRDefault="000E56DB" w:rsidP="000E56DB">
          <w:pPr>
            <w:pStyle w:val="15BA7B23D06E43D5B5CA53E52F9C7B00"/>
          </w:pPr>
          <w:r w:rsidRPr="00747F04">
            <w:rPr>
              <w:rStyle w:val="Platshllartext"/>
              <w:lang w:val="e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72"/>
    <w:rsid w:val="0001398E"/>
    <w:rsid w:val="000A1272"/>
    <w:rsid w:val="000B003A"/>
    <w:rsid w:val="000E56DB"/>
    <w:rsid w:val="00103B71"/>
    <w:rsid w:val="001B25F7"/>
    <w:rsid w:val="001B4C45"/>
    <w:rsid w:val="001F22A0"/>
    <w:rsid w:val="001F4628"/>
    <w:rsid w:val="00235596"/>
    <w:rsid w:val="003F2BE9"/>
    <w:rsid w:val="00414506"/>
    <w:rsid w:val="00587F4A"/>
    <w:rsid w:val="0077120D"/>
    <w:rsid w:val="008059CB"/>
    <w:rsid w:val="008804C2"/>
    <w:rsid w:val="0098417C"/>
    <w:rsid w:val="0098469A"/>
    <w:rsid w:val="009873CE"/>
    <w:rsid w:val="00B7595D"/>
    <w:rsid w:val="00CB47FF"/>
    <w:rsid w:val="00DB43AA"/>
    <w:rsid w:val="00E45941"/>
    <w:rsid w:val="00E6349F"/>
    <w:rsid w:val="00ED3E8E"/>
    <w:rsid w:val="00F37822"/>
    <w:rsid w:val="00F836D3"/>
    <w:rsid w:val="00FA12A7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0E56DB"/>
    <w:rPr>
      <w:color w:val="808080"/>
    </w:rPr>
  </w:style>
  <w:style w:type="paragraph" w:customStyle="1" w:styleId="15BA7B23D06E43D5B5CA53E52F9C7B00">
    <w:name w:val="15BA7B23D06E43D5B5CA53E52F9C7B00"/>
    <w:rsid w:val="000E56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61489-3eea-444e-ba45-693488d964a5">
      <Terms xmlns="http://schemas.microsoft.com/office/infopath/2007/PartnerControls"/>
    </lcf76f155ced4ddcb4097134ff3c332f>
    <TaxCatchAll xmlns="aa75826a-567b-4f52-a5ff-8d7e6f092c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DFE138B49B2144A6F1D8AA5ED9F426" ma:contentTypeVersion="13" ma:contentTypeDescription="Skapa ett nytt dokument." ma:contentTypeScope="" ma:versionID="6597a1e61b102d9011f44424df2cd54b">
  <xsd:schema xmlns:xsd="http://www.w3.org/2001/XMLSchema" xmlns:xs="http://www.w3.org/2001/XMLSchema" xmlns:p="http://schemas.microsoft.com/office/2006/metadata/properties" xmlns:ns2="9a661489-3eea-444e-ba45-693488d964a5" xmlns:ns3="aa75826a-567b-4f52-a5ff-8d7e6f092c36" targetNamespace="http://schemas.microsoft.com/office/2006/metadata/properties" ma:root="true" ma:fieldsID="831b06392af64817ddf7ad99f0d48dd2" ns2:_="" ns3:_="">
    <xsd:import namespace="9a661489-3eea-444e-ba45-693488d964a5"/>
    <xsd:import namespace="aa75826a-567b-4f52-a5ff-8d7e6f092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1489-3eea-444e-ba45-693488d96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f56b5669-8d4c-4328-81e7-31ab7de9b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826a-567b-4f52-a5ff-8d7e6f092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a365d9a-1336-4bb1-925e-bc002d4a9964}" ma:internalName="TaxCatchAll" ma:showField="CatchAllData" ma:web="aa75826a-567b-4f52-a5ff-8d7e6f092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55CC4-D6CC-4691-8229-343B8F283154}">
  <ds:schemaRefs>
    <ds:schemaRef ds:uri="http://schemas.microsoft.com/office/2006/metadata/properties"/>
    <ds:schemaRef ds:uri="http://schemas.microsoft.com/office/infopath/2007/PartnerControls"/>
    <ds:schemaRef ds:uri="9a661489-3eea-444e-ba45-693488d964a5"/>
    <ds:schemaRef ds:uri="aa75826a-567b-4f52-a5ff-8d7e6f092c36"/>
  </ds:schemaRefs>
</ds:datastoreItem>
</file>

<file path=customXml/itemProps3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F2E59D-F1A5-4A52-BBA9-CCDEC3F0B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61489-3eea-444e-ba45-693488d964a5"/>
    <ds:schemaRef ds:uri="aa75826a-567b-4f52-a5ff-8d7e6f092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4</TotalTime>
  <Pages>2</Pages>
  <Words>305</Words>
  <Characters>1618</Characters>
  <Application>Microsoft Office Word</Application>
  <DocSecurity>0</DocSecurity>
  <Lines>13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Rapport</vt:lpstr>
      <vt:lpstr>Rapport</vt:lpstr>
      <vt:lpstr/>
    </vt:vector>
  </TitlesOfParts>
  <Company/>
  <LinksUpToDate>false</LinksUpToDate>
  <CharactersWithSpaces>1920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Elisabeth Merck Rasin</dc:creator>
  <cp:keywords>Upphandlingsmyndigheten</cp:keywords>
  <dc:description/>
  <cp:lastModifiedBy>Kristin Tallbo</cp:lastModifiedBy>
  <cp:revision>6</cp:revision>
  <cp:lastPrinted>2022-11-03T16:45:00Z</cp:lastPrinted>
  <dcterms:created xsi:type="dcterms:W3CDTF">2024-04-15T13:29:00Z</dcterms:created>
  <dcterms:modified xsi:type="dcterms:W3CDTF">2025-03-04T15:31:00Z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0x010100B2DFE138B49B2144A6F1D8AA5ED9F426</vt:lpwstr>
  </property>
</Properties>
</file>